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F199D1E">
      <w:pPr>
        <w:tabs>
          <w:tab w:val="left" w:pos="360"/>
          <w:tab w:val="left" w:pos="1080"/>
        </w:tabs>
        <w:snapToGrid w:val="0"/>
        <w:spacing w:line="360" w:lineRule="auto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28"/>
          <w:szCs w:val="32"/>
        </w:rPr>
        <w:tab/>
      </w:r>
      <w:r>
        <w:rPr>
          <w:rFonts w:ascii="宋体" w:hAnsi="宋体"/>
          <w:sz w:val="28"/>
          <w:szCs w:val="32"/>
        </w:rPr>
        <w:tab/>
      </w:r>
      <w:r>
        <w:rPr>
          <w:rFonts w:hint="eastAsia" w:ascii="宋体" w:hAnsi="宋体"/>
          <w:sz w:val="28"/>
          <w:szCs w:val="32"/>
        </w:rPr>
        <w:t>附件一：</w:t>
      </w:r>
    </w:p>
    <w:p w14:paraId="0FDFBE79">
      <w:pPr>
        <w:tabs>
          <w:tab w:val="left" w:pos="360"/>
          <w:tab w:val="left" w:pos="1080"/>
        </w:tabs>
        <w:snapToGrid w:val="0"/>
        <w:spacing w:line="360" w:lineRule="auto"/>
        <w:jc w:val="center"/>
        <w:rPr>
          <w:rFonts w:ascii="Arial" w:hAnsi="Arial" w:eastAsia="黑体" w:cs="Arial"/>
          <w:b/>
          <w:sz w:val="32"/>
          <w:szCs w:val="32"/>
        </w:rPr>
      </w:pPr>
      <w:r>
        <w:rPr>
          <w:rFonts w:hint="eastAsia" w:ascii="Arial" w:hAnsi="Arial" w:eastAsia="黑体" w:cs="Arial"/>
          <w:b/>
          <w:sz w:val="32"/>
          <w:szCs w:val="32"/>
          <w:lang w:val="en-US" w:eastAsia="zh-CN"/>
        </w:rPr>
        <w:t>暨南大学管理学院院级</w:t>
      </w:r>
      <w:r>
        <w:rPr>
          <w:rFonts w:ascii="Arial" w:hAnsi="Arial" w:eastAsia="黑体" w:cs="Arial"/>
          <w:b/>
          <w:sz w:val="32"/>
          <w:szCs w:val="32"/>
        </w:rPr>
        <w:t>出国交换学习选拔信息一览表</w:t>
      </w:r>
    </w:p>
    <w:p w14:paraId="70436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jc w:val="center"/>
        <w:textAlignment w:val="auto"/>
        <w:rPr>
          <w:rFonts w:hint="eastAsia"/>
          <w:b/>
          <w:bCs/>
          <w:color w:val="FF0000"/>
          <w:sz w:val="22"/>
          <w:szCs w:val="21"/>
          <w:lang w:eastAsia="zh-CN"/>
        </w:rPr>
      </w:pPr>
      <w:r>
        <w:rPr>
          <w:rFonts w:hint="eastAsia"/>
          <w:b/>
          <w:bCs/>
          <w:color w:val="FF0000"/>
          <w:sz w:val="22"/>
          <w:szCs w:val="21"/>
          <w:lang w:eastAsia="zh-CN"/>
        </w:rPr>
        <w:t>（</w:t>
      </w:r>
      <w:r>
        <w:rPr>
          <w:rFonts w:hint="eastAsia"/>
          <w:b/>
          <w:bCs/>
          <w:color w:val="FF0000"/>
          <w:sz w:val="22"/>
          <w:szCs w:val="21"/>
          <w:lang w:val="en-US" w:eastAsia="zh-CN"/>
        </w:rPr>
        <w:t>此表仅供参考，实际选拔院校以选拔时发布的通知为准</w:t>
      </w:r>
      <w:r>
        <w:rPr>
          <w:rFonts w:hint="eastAsia"/>
          <w:b/>
          <w:bCs/>
          <w:color w:val="FF0000"/>
          <w:sz w:val="22"/>
          <w:szCs w:val="21"/>
          <w:lang w:eastAsia="zh-CN"/>
        </w:rPr>
        <w:t>）</w:t>
      </w:r>
    </w:p>
    <w:tbl>
      <w:tblPr>
        <w:tblStyle w:val="4"/>
        <w:tblW w:w="4990" w:type="pct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4"/>
        <w:gridCol w:w="1950"/>
        <w:gridCol w:w="4825"/>
        <w:gridCol w:w="4895"/>
      </w:tblGrid>
      <w:tr w14:paraId="652148E2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55" w:type="pct"/>
            <w:shd w:val="clear" w:color="auto" w:fill="4F81BD"/>
            <w:noWrap w:val="0"/>
            <w:vAlign w:val="center"/>
          </w:tcPr>
          <w:p w14:paraId="56D29F44">
            <w:pPr>
              <w:jc w:val="center"/>
              <w:rPr>
                <w:rFonts w:hint="default" w:ascii="Arial" w:hAnsi="Arial" w:cs="Arial"/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学校名称</w:t>
            </w:r>
          </w:p>
        </w:tc>
        <w:tc>
          <w:tcPr>
            <w:tcW w:w="625" w:type="pct"/>
            <w:tcBorders>
              <w:top w:val="single" w:color="4F81BD" w:sz="8" w:space="0"/>
            </w:tcBorders>
            <w:shd w:val="clear" w:color="auto" w:fill="4F81BD"/>
            <w:noWrap w:val="0"/>
            <w:vAlign w:val="center"/>
          </w:tcPr>
          <w:p w14:paraId="15D33AAF">
            <w:pPr>
              <w:jc w:val="center"/>
              <w:rPr>
                <w:rFonts w:hint="default" w:ascii="Arial" w:hAnsi="Arial" w:cs="Arial"/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选拔对象</w:t>
            </w:r>
          </w:p>
        </w:tc>
        <w:tc>
          <w:tcPr>
            <w:tcW w:w="1548" w:type="pct"/>
            <w:tcBorders>
              <w:top w:val="single" w:color="4F81BD" w:sz="8" w:space="0"/>
            </w:tcBorders>
            <w:shd w:val="clear" w:color="auto" w:fill="4F81BD"/>
            <w:noWrap w:val="0"/>
            <w:vAlign w:val="center"/>
          </w:tcPr>
          <w:p w14:paraId="6478B1AA">
            <w:pPr>
              <w:jc w:val="center"/>
              <w:rPr>
                <w:rFonts w:hint="default" w:ascii="Arial" w:hAnsi="Arial" w:cs="Arial"/>
                <w:b/>
                <w:bCs/>
                <w:color w:val="FFFFFF" w:themeColor="background1"/>
                <w:sz w:val="21"/>
                <w:szCs w:val="2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FFFFFF" w:themeColor="background1"/>
                <w:sz w:val="21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英语</w:t>
            </w:r>
            <w:r>
              <w:rPr>
                <w:rFonts w:hint="default" w:ascii="Arial" w:hAnsi="Arial" w:cs="Arial"/>
                <w:b/>
                <w:bCs/>
                <w:color w:val="FFFFFF" w:themeColor="background1"/>
                <w:sz w:val="21"/>
                <w:szCs w:val="21"/>
                <w:lang w:eastAsia="zh-CN"/>
                <w14:textFill>
                  <w14:solidFill>
                    <w14:schemeClr w14:val="bg1"/>
                  </w14:solidFill>
                </w14:textFill>
              </w:rPr>
              <w:t>要求</w:t>
            </w:r>
          </w:p>
        </w:tc>
        <w:tc>
          <w:tcPr>
            <w:tcW w:w="1570" w:type="pct"/>
            <w:shd w:val="clear" w:color="auto" w:fill="4F81BD"/>
            <w:noWrap w:val="0"/>
            <w:vAlign w:val="center"/>
          </w:tcPr>
          <w:p w14:paraId="16C9EC24">
            <w:pPr>
              <w:jc w:val="center"/>
              <w:rPr>
                <w:rFonts w:hint="default" w:ascii="Arial" w:hAnsi="Arial" w:cs="Arial"/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学校相关信息</w:t>
            </w:r>
          </w:p>
        </w:tc>
      </w:tr>
      <w:tr w14:paraId="02258052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5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2325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法国</w:t>
            </w:r>
            <w:r>
              <w:rPr>
                <w:rStyle w:val="8"/>
                <w:rFonts w:hint="default" w:ascii="Arial" w:hAnsi="Arial" w:cs="Arial"/>
                <w:b w:val="0"/>
                <w:bCs w:val="0"/>
                <w:sz w:val="21"/>
                <w:szCs w:val="21"/>
                <w:lang w:val="en-US" w:eastAsia="zh-CN" w:bidi="ar"/>
              </w:rPr>
              <w:t>EDC</w:t>
            </w:r>
            <w:r>
              <w:rPr>
                <w:rStyle w:val="8"/>
                <w:rFonts w:hint="eastAsia" w:ascii="Arial" w:hAnsi="Arial" w:cs="Arial"/>
                <w:b w:val="0"/>
                <w:bCs w:val="0"/>
                <w:sz w:val="21"/>
                <w:szCs w:val="21"/>
                <w:lang w:val="en-US" w:eastAsia="zh-CN" w:bidi="ar"/>
              </w:rPr>
              <w:t>巴黎</w:t>
            </w:r>
            <w:r>
              <w:rPr>
                <w:rStyle w:val="8"/>
                <w:rFonts w:hint="default" w:ascii="Arial" w:hAnsi="Arial" w:cs="Arial"/>
                <w:b w:val="0"/>
                <w:bCs w:val="0"/>
                <w:sz w:val="21"/>
                <w:szCs w:val="21"/>
                <w:lang w:val="en-US" w:eastAsia="zh-CN" w:bidi="ar"/>
              </w:rPr>
              <w:t>商学院</w:t>
            </w:r>
            <w:r>
              <w:rPr>
                <w:rStyle w:val="8"/>
                <w:rFonts w:hint="default" w:ascii="Arial" w:hAnsi="Arial" w:cs="Arial"/>
                <w:b w:val="0"/>
                <w:bCs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Arial" w:hAnsi="Arial" w:cs="Arial"/>
                <w:b w:val="0"/>
                <w:bCs w:val="0"/>
                <w:sz w:val="21"/>
                <w:szCs w:val="21"/>
                <w:lang w:val="en-US" w:eastAsia="zh-CN" w:bidi="ar"/>
              </w:rPr>
              <w:t>EDC Paris Business School</w:t>
            </w:r>
          </w:p>
        </w:tc>
        <w:tc>
          <w:tcPr>
            <w:tcW w:w="625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4C169DCA">
            <w:pPr>
              <w:spacing w:line="400" w:lineRule="atLeast"/>
              <w:jc w:val="center"/>
              <w:rPr>
                <w:rFonts w:hint="default" w:ascii="Arial" w:hAnsi="Arial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研究生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二年级以上</w:t>
            </w:r>
          </w:p>
        </w:tc>
        <w:tc>
          <w:tcPr>
            <w:tcW w:w="1548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0BA3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auto"/>
                <w:kern w:val="0"/>
                <w:szCs w:val="21"/>
                <w:u w:val="none"/>
                <w:lang w:bidi="ar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  <w:u w:val="none"/>
                <w:lang w:bidi="ar"/>
              </w:rPr>
              <w:t>绩点2.5以上</w:t>
            </w:r>
          </w:p>
          <w:p w14:paraId="48E9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auto"/>
                <w:kern w:val="0"/>
                <w:szCs w:val="21"/>
                <w:u w:val="none"/>
                <w:lang w:bidi="ar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  <w:u w:val="none"/>
                <w:lang w:bidi="ar"/>
              </w:rPr>
              <w:t>CEFR B2 / 托福IBT80 / 雅思6.5</w:t>
            </w:r>
          </w:p>
          <w:p w14:paraId="63C8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  <w:u w:val="none"/>
                <w:lang w:bidi="ar"/>
              </w:rPr>
              <w:t>全英授课项目在读可免提交</w:t>
            </w:r>
          </w:p>
        </w:tc>
        <w:tc>
          <w:tcPr>
            <w:tcW w:w="1570" w:type="pct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noWrap w:val="0"/>
            <w:vAlign w:val="center"/>
          </w:tcPr>
          <w:p w14:paraId="3EE948B7">
            <w:pPr>
              <w:spacing w:line="300" w:lineRule="atLeast"/>
              <w:jc w:val="center"/>
              <w:rPr>
                <w:rStyle w:val="6"/>
                <w:rFonts w:hint="default" w:ascii="Arial" w:hAnsi="Arial" w:eastAsia="宋体" w:cs="Arial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default" w:ascii="Arial" w:hAnsi="Arial" w:cs="Arial"/>
                <w:color w:val="0000FF"/>
                <w:sz w:val="21"/>
                <w:szCs w:val="21"/>
              </w:rPr>
              <w:fldChar w:fldCharType="begin"/>
            </w:r>
            <w:r>
              <w:rPr>
                <w:rStyle w:val="6"/>
                <w:rFonts w:hint="default" w:ascii="Arial" w:hAnsi="Arial" w:cs="Arial"/>
                <w:color w:val="0000FF"/>
                <w:sz w:val="21"/>
                <w:szCs w:val="21"/>
              </w:rPr>
              <w:instrText xml:space="preserve"> HYPERLINK "http://www.edcparis.edu/category/edc-paris/" </w:instrText>
            </w:r>
            <w:r>
              <w:rPr>
                <w:rStyle w:val="6"/>
                <w:rFonts w:hint="default" w:ascii="Arial" w:hAnsi="Arial" w:cs="Arial"/>
                <w:color w:val="0000FF"/>
                <w:sz w:val="21"/>
                <w:szCs w:val="21"/>
              </w:rPr>
              <w:fldChar w:fldCharType="separate"/>
            </w:r>
            <w:r>
              <w:rPr>
                <w:rStyle w:val="6"/>
                <w:rFonts w:hint="default" w:ascii="Arial" w:hAnsi="Arial" w:cs="Arial"/>
                <w:color w:val="0000FF"/>
                <w:sz w:val="21"/>
                <w:szCs w:val="21"/>
              </w:rPr>
              <w:t>http://www.edcparis.edu/category/edc-paris/</w:t>
            </w:r>
            <w:r>
              <w:rPr>
                <w:rStyle w:val="6"/>
                <w:rFonts w:hint="default" w:ascii="Arial" w:hAnsi="Arial" w:cs="Arial"/>
                <w:color w:val="0000FF"/>
                <w:sz w:val="21"/>
                <w:szCs w:val="21"/>
              </w:rPr>
              <w:fldChar w:fldCharType="end"/>
            </w:r>
            <w:r>
              <w:rPr>
                <w:rStyle w:val="6"/>
                <w:rFonts w:hint="eastAsia" w:ascii="Arial" w:hAnsi="Arial" w:cs="Arial"/>
                <w:color w:val="0000FF"/>
                <w:sz w:val="21"/>
                <w:szCs w:val="21"/>
                <w:lang w:val="en-US" w:eastAsia="zh-CN"/>
              </w:rPr>
              <w:t xml:space="preserve">                         </w:t>
            </w:r>
          </w:p>
        </w:tc>
      </w:tr>
      <w:tr w14:paraId="328EEF31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5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0B28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法国里昂商学院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 Lyon Business School</w:t>
            </w:r>
          </w:p>
        </w:tc>
        <w:tc>
          <w:tcPr>
            <w:tcW w:w="625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4F61A660">
            <w:pPr>
              <w:spacing w:line="400" w:lineRule="atLeast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高年级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研究生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二年级以上</w:t>
            </w:r>
          </w:p>
        </w:tc>
        <w:tc>
          <w:tcPr>
            <w:tcW w:w="1548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0F8C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auto"/>
                <w:kern w:val="0"/>
                <w:szCs w:val="21"/>
                <w:u w:val="none"/>
                <w:lang w:bidi="ar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  <w:u w:val="none"/>
                <w:lang w:bidi="ar"/>
              </w:rPr>
              <w:t>本科生：CEFR B2 / 雅思6.0 / 托福IBT 72</w:t>
            </w:r>
          </w:p>
          <w:p w14:paraId="4AF9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auto"/>
                <w:kern w:val="0"/>
                <w:szCs w:val="21"/>
                <w:u w:val="none"/>
                <w:lang w:bidi="ar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  <w:u w:val="none"/>
                <w:lang w:bidi="ar"/>
              </w:rPr>
              <w:t>研究生：CEFR B2 / 雅思6.0 / 托福IBT 80</w:t>
            </w:r>
          </w:p>
          <w:p w14:paraId="2715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  <w:u w:val="none"/>
                <w:lang w:bidi="ar"/>
              </w:rPr>
              <w:t>全英授课项目在读可免提交</w:t>
            </w:r>
          </w:p>
        </w:tc>
        <w:tc>
          <w:tcPr>
            <w:tcW w:w="1570" w:type="pct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noWrap w:val="0"/>
            <w:vAlign w:val="center"/>
          </w:tcPr>
          <w:p w14:paraId="2EC050EC">
            <w:pPr>
              <w:spacing w:line="300" w:lineRule="atLeast"/>
              <w:jc w:val="center"/>
              <w:rPr>
                <w:rStyle w:val="6"/>
                <w:rFonts w:hint="eastAsia" w:ascii="Arial" w:hAnsi="Arial" w:eastAsia="宋体" w:cs="Arial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default" w:ascii="Arial" w:hAnsi="Arial" w:cs="Arial"/>
                <w:color w:val="0000FF"/>
                <w:sz w:val="21"/>
                <w:szCs w:val="21"/>
              </w:rPr>
              <w:fldChar w:fldCharType="begin"/>
            </w:r>
            <w:r>
              <w:rPr>
                <w:rStyle w:val="6"/>
                <w:rFonts w:hint="default" w:ascii="Arial" w:hAnsi="Arial" w:cs="Arial"/>
                <w:color w:val="0000FF"/>
                <w:sz w:val="21"/>
                <w:szCs w:val="21"/>
              </w:rPr>
              <w:instrText xml:space="preserve"> HYPERLINK "https://em-lyon.com/en" </w:instrText>
            </w:r>
            <w:r>
              <w:rPr>
                <w:rStyle w:val="6"/>
                <w:rFonts w:hint="default" w:ascii="Arial" w:hAnsi="Arial" w:cs="Arial"/>
                <w:color w:val="0000FF"/>
                <w:sz w:val="21"/>
                <w:szCs w:val="21"/>
              </w:rPr>
              <w:fldChar w:fldCharType="separate"/>
            </w:r>
            <w:r>
              <w:rPr>
                <w:rStyle w:val="6"/>
                <w:rFonts w:hint="default" w:ascii="Arial" w:hAnsi="Arial" w:cs="Arial"/>
                <w:color w:val="0000FF"/>
                <w:sz w:val="21"/>
                <w:szCs w:val="21"/>
              </w:rPr>
              <w:t>https://em-lyon.com/en</w:t>
            </w:r>
            <w:r>
              <w:rPr>
                <w:rStyle w:val="6"/>
                <w:rFonts w:hint="default" w:ascii="Arial" w:hAnsi="Arial" w:cs="Arial"/>
                <w:color w:val="0000FF"/>
                <w:sz w:val="21"/>
                <w:szCs w:val="21"/>
              </w:rPr>
              <w:fldChar w:fldCharType="end"/>
            </w:r>
            <w:r>
              <w:rPr>
                <w:rStyle w:val="6"/>
                <w:rFonts w:hint="eastAsia" w:ascii="Arial" w:hAnsi="Arial" w:cs="Arial"/>
                <w:color w:val="0000FF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5D660039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5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343D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法国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北方高等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EDHEC Business School</w:t>
            </w:r>
          </w:p>
        </w:tc>
        <w:tc>
          <w:tcPr>
            <w:tcW w:w="625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22D61B60">
            <w:pPr>
              <w:spacing w:line="400" w:lineRule="atLeast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高年级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研究生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二年级以上</w:t>
            </w:r>
          </w:p>
        </w:tc>
        <w:tc>
          <w:tcPr>
            <w:tcW w:w="1548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6130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auto"/>
                <w:szCs w:val="21"/>
              </w:rPr>
            </w:pPr>
            <w:r>
              <w:rPr>
                <w:rFonts w:hint="eastAsia" w:ascii="Arial" w:hAnsi="Arial" w:cs="Arial"/>
                <w:color w:val="auto"/>
                <w:szCs w:val="21"/>
              </w:rPr>
              <w:t>本科生：雅思6.0 / 托福IBT 95</w:t>
            </w:r>
          </w:p>
          <w:p w14:paraId="548E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auto"/>
                <w:szCs w:val="21"/>
              </w:rPr>
            </w:pPr>
            <w:r>
              <w:rPr>
                <w:rFonts w:hint="eastAsia" w:ascii="Arial" w:hAnsi="Arial" w:cs="Arial"/>
                <w:color w:val="auto"/>
                <w:szCs w:val="21"/>
              </w:rPr>
              <w:t>研究生：雅思6.5 / 托福IBT 95</w:t>
            </w:r>
          </w:p>
          <w:p w14:paraId="3645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Cs w:val="21"/>
              </w:rPr>
              <w:t>全英授课项目在读可免提交</w:t>
            </w:r>
          </w:p>
        </w:tc>
        <w:tc>
          <w:tcPr>
            <w:tcW w:w="1570" w:type="pct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noWrap w:val="0"/>
            <w:vAlign w:val="center"/>
          </w:tcPr>
          <w:p w14:paraId="68BA30E9">
            <w:pPr>
              <w:spacing w:line="300" w:lineRule="atLeast"/>
              <w:jc w:val="center"/>
              <w:rPr>
                <w:rStyle w:val="6"/>
                <w:rFonts w:hint="eastAsia" w:ascii="Arial" w:hAnsi="Arial" w:eastAsia="宋体" w:cs="Arial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default" w:ascii="Arial" w:hAnsi="Arial" w:cs="Arial"/>
                <w:color w:val="0000FF"/>
                <w:sz w:val="21"/>
                <w:szCs w:val="21"/>
              </w:rPr>
              <w:fldChar w:fldCharType="begin"/>
            </w:r>
            <w:r>
              <w:rPr>
                <w:rStyle w:val="6"/>
                <w:rFonts w:hint="default" w:ascii="Arial" w:hAnsi="Arial" w:cs="Arial"/>
                <w:color w:val="0000FF"/>
                <w:sz w:val="21"/>
                <w:szCs w:val="21"/>
              </w:rPr>
              <w:instrText xml:space="preserve"> HYPERLINK "https://www.edhec.edu/en/student-experience/international-experience/studying-abroad" </w:instrText>
            </w:r>
            <w:r>
              <w:rPr>
                <w:rStyle w:val="6"/>
                <w:rFonts w:hint="default" w:ascii="Arial" w:hAnsi="Arial" w:cs="Arial"/>
                <w:color w:val="0000FF"/>
                <w:sz w:val="21"/>
                <w:szCs w:val="21"/>
              </w:rPr>
              <w:fldChar w:fldCharType="separate"/>
            </w:r>
            <w:r>
              <w:rPr>
                <w:rStyle w:val="6"/>
                <w:rFonts w:hint="default" w:ascii="Arial" w:hAnsi="Arial" w:cs="Arial"/>
                <w:sz w:val="21"/>
                <w:szCs w:val="21"/>
              </w:rPr>
              <w:t>https://www.edhec.edu/en/student-experience/international-experience/studying-abroad</w:t>
            </w:r>
            <w:r>
              <w:rPr>
                <w:rStyle w:val="6"/>
                <w:rFonts w:hint="default" w:ascii="Arial" w:hAnsi="Arial" w:cs="Arial"/>
                <w:color w:val="0000FF"/>
                <w:sz w:val="21"/>
                <w:szCs w:val="21"/>
              </w:rPr>
              <w:fldChar w:fldCharType="end"/>
            </w:r>
            <w:r>
              <w:rPr>
                <w:rStyle w:val="6"/>
                <w:rFonts w:hint="eastAsia" w:ascii="Arial" w:hAnsi="Arial" w:cs="Arial"/>
                <w:color w:val="0000FF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 w14:paraId="582E0B8B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5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3CBB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法国蒙彼利埃商学院</w:t>
            </w:r>
          </w:p>
          <w:p w14:paraId="52B1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Montpellier Business School</w:t>
            </w:r>
          </w:p>
        </w:tc>
        <w:tc>
          <w:tcPr>
            <w:tcW w:w="625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1770ECB6">
            <w:pPr>
              <w:spacing w:line="400" w:lineRule="atLeast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研究生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二年级以上</w:t>
            </w:r>
          </w:p>
        </w:tc>
        <w:tc>
          <w:tcPr>
            <w:tcW w:w="1548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3767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研究生：雅思6.0 / 托福IBT 80</w:t>
            </w:r>
          </w:p>
        </w:tc>
        <w:tc>
          <w:tcPr>
            <w:tcW w:w="1570" w:type="pct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noWrap w:val="0"/>
            <w:vAlign w:val="center"/>
          </w:tcPr>
          <w:p w14:paraId="2CD4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"https://www.montpellier-bs.com/" </w:instrText>
            </w:r>
            <w:r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1"/>
                <w:szCs w:val="21"/>
                <w:lang w:val="en-US" w:eastAsia="zh-CN" w:bidi="ar"/>
              </w:rPr>
              <w:t>https://www.montpellier-bs.com/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  <w:r>
              <w:rPr>
                <w:rFonts w:hint="eastAsia" w:ascii="Arial" w:hAnsi="Arial" w:cs="Arial"/>
                <w:i w:val="0"/>
                <w:iCs w:val="0"/>
                <w:color w:val="0000FF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</w:p>
        </w:tc>
      </w:tr>
      <w:tr w14:paraId="0B065C80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5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2FAF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法国诺曼底高等商学院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Normandie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Business School</w:t>
            </w:r>
          </w:p>
        </w:tc>
        <w:tc>
          <w:tcPr>
            <w:tcW w:w="625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0A4E5A76">
            <w:pPr>
              <w:spacing w:line="400" w:lineRule="atLeast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研究生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二年级以上</w:t>
            </w:r>
          </w:p>
        </w:tc>
        <w:tc>
          <w:tcPr>
            <w:tcW w:w="1548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3A83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Cs w:val="21"/>
                <w:u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Cs w:val="21"/>
                <w:u w:val="none"/>
                <w:lang w:bidi="ar"/>
              </w:rPr>
              <w:t>CEFR B2 / 雅思6.0 / 托福IBT83 / TOEIC 790</w:t>
            </w:r>
          </w:p>
          <w:p w14:paraId="33C5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Arial" w:hAnsi="Arial" w:cs="Arial"/>
                <w:color w:val="auto"/>
                <w:kern w:val="0"/>
                <w:szCs w:val="21"/>
                <w:u w:val="none"/>
                <w:lang w:bidi="ar"/>
              </w:rPr>
              <w:t>全英授课项目在读可免提交</w:t>
            </w:r>
          </w:p>
        </w:tc>
        <w:tc>
          <w:tcPr>
            <w:tcW w:w="1570" w:type="pct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noWrap w:val="0"/>
            <w:vAlign w:val="center"/>
          </w:tcPr>
          <w:p w14:paraId="279D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Arial" w:hAnsi="Arial" w:cs="Arial"/>
                <w:color w:val="0000FF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"https://em-normandie.com.cn/" </w:instrText>
            </w:r>
            <w:r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Arial" w:hAnsi="Arial" w:eastAsia="宋体" w:cs="Arial"/>
                <w:i w:val="0"/>
                <w:iCs w:val="0"/>
                <w:color w:val="0000FF"/>
                <w:sz w:val="21"/>
                <w:szCs w:val="21"/>
                <w:u w:val="single"/>
              </w:rPr>
              <w:t>https://em-normandie.com.cn/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  <w:r>
              <w:rPr>
                <w:rFonts w:hint="eastAsia" w:ascii="Arial" w:hAnsi="Arial" w:cs="Arial"/>
                <w:i w:val="0"/>
                <w:iCs w:val="0"/>
                <w:color w:val="0000FF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</w:p>
        </w:tc>
      </w:tr>
      <w:tr w14:paraId="72AD0ACE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5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2C27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芬兰瓦萨大学</w:t>
            </w:r>
          </w:p>
          <w:p w14:paraId="1335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Vaasa</w:t>
            </w:r>
          </w:p>
        </w:tc>
        <w:tc>
          <w:tcPr>
            <w:tcW w:w="625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611204AA">
            <w:pPr>
              <w:spacing w:line="400" w:lineRule="atLeast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研究生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二年级以上</w:t>
            </w:r>
          </w:p>
        </w:tc>
        <w:tc>
          <w:tcPr>
            <w:tcW w:w="1548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3A91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有雅思、托福优先</w:t>
            </w:r>
          </w:p>
        </w:tc>
        <w:tc>
          <w:tcPr>
            <w:tcW w:w="1570" w:type="pct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noWrap w:val="0"/>
            <w:vAlign w:val="center"/>
          </w:tcPr>
          <w:p w14:paraId="6BD969E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"https://www.uwasa.fi/en/education/exchange/applying" </w:instrText>
            </w:r>
            <w:r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1"/>
                <w:szCs w:val="21"/>
                <w:u w:val="single"/>
                <w:lang w:val="en-US" w:eastAsia="zh-CN" w:bidi="ar"/>
              </w:rPr>
              <w:t>https://www.uwasa.fi/en/education/exchange/applying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  <w:r>
              <w:rPr>
                <w:rFonts w:hint="eastAsia" w:ascii="Arial" w:hAnsi="Arial" w:cs="Arial"/>
                <w:i w:val="0"/>
                <w:iCs w:val="0"/>
                <w:color w:val="0000FF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</w:p>
        </w:tc>
      </w:tr>
      <w:tr w14:paraId="05C322E4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5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6171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波兰波兹南经济大学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Pozna</w:t>
            </w:r>
            <w:r>
              <w:rPr>
                <w:rStyle w:val="9"/>
                <w:rFonts w:hint="default" w:ascii="Arial" w:hAnsi="Arial" w:eastAsia="宋体" w:cs="Arial"/>
                <w:b w:val="0"/>
                <w:bCs w:val="0"/>
                <w:sz w:val="21"/>
                <w:szCs w:val="21"/>
                <w:lang w:val="en-US" w:eastAsia="zh-CN" w:bidi="ar"/>
              </w:rPr>
              <w:t>ń</w:t>
            </w:r>
            <w:r>
              <w:rPr>
                <w:rStyle w:val="10"/>
                <w:rFonts w:hint="default" w:ascii="Arial" w:hAnsi="Arial" w:cs="Arial"/>
                <w:b w:val="0"/>
                <w:bCs w:val="0"/>
                <w:sz w:val="21"/>
                <w:szCs w:val="21"/>
                <w:lang w:val="en-US" w:eastAsia="zh-CN" w:bidi="ar"/>
              </w:rPr>
              <w:t xml:space="preserve"> Univeristy </w:t>
            </w:r>
            <w:r>
              <w:rPr>
                <w:rStyle w:val="10"/>
                <w:rFonts w:hint="eastAsia" w:ascii="Arial" w:hAnsi="Arial" w:cs="Arial"/>
                <w:b w:val="0"/>
                <w:bCs w:val="0"/>
                <w:sz w:val="21"/>
                <w:szCs w:val="21"/>
                <w:lang w:val="en-US" w:eastAsia="zh-CN" w:bidi="ar"/>
              </w:rPr>
              <w:t>o</w:t>
            </w:r>
            <w:r>
              <w:rPr>
                <w:rStyle w:val="10"/>
                <w:rFonts w:hint="default" w:ascii="Arial" w:hAnsi="Arial" w:cs="Arial"/>
                <w:b w:val="0"/>
                <w:bCs w:val="0"/>
                <w:sz w:val="21"/>
                <w:szCs w:val="21"/>
                <w:lang w:val="en-US" w:eastAsia="zh-CN" w:bidi="ar"/>
              </w:rPr>
              <w:t xml:space="preserve">f Economics </w:t>
            </w:r>
            <w:r>
              <w:rPr>
                <w:rStyle w:val="10"/>
                <w:rFonts w:hint="eastAsia" w:ascii="Arial" w:hAnsi="Arial" w:cs="Arial"/>
                <w:b w:val="0"/>
                <w:bCs w:val="0"/>
                <w:sz w:val="21"/>
                <w:szCs w:val="21"/>
                <w:lang w:val="en-US" w:eastAsia="zh-CN" w:bidi="ar"/>
              </w:rPr>
              <w:t>a</w:t>
            </w:r>
            <w:r>
              <w:rPr>
                <w:rStyle w:val="10"/>
                <w:rFonts w:hint="default" w:ascii="Arial" w:hAnsi="Arial" w:cs="Arial"/>
                <w:b w:val="0"/>
                <w:bCs w:val="0"/>
                <w:sz w:val="21"/>
                <w:szCs w:val="21"/>
                <w:lang w:val="en-US" w:eastAsia="zh-CN" w:bidi="ar"/>
              </w:rPr>
              <w:t>nd Business</w:t>
            </w:r>
          </w:p>
        </w:tc>
        <w:tc>
          <w:tcPr>
            <w:tcW w:w="625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1D4B826F">
            <w:pPr>
              <w:spacing w:line="400" w:lineRule="atLeast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研究生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二年级以上</w:t>
            </w:r>
          </w:p>
        </w:tc>
        <w:tc>
          <w:tcPr>
            <w:tcW w:w="1548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3561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有雅思、托福优先</w:t>
            </w:r>
          </w:p>
        </w:tc>
        <w:tc>
          <w:tcPr>
            <w:tcW w:w="1570" w:type="pct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noWrap w:val="0"/>
            <w:vAlign w:val="center"/>
          </w:tcPr>
          <w:p w14:paraId="3130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FF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"http://ue.poznan.pl/en/" \o "http://ue.poznan.pl/en/" </w:instrText>
            </w:r>
            <w:r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Arial" w:hAnsi="Arial" w:eastAsia="宋体" w:cs="Arial"/>
                <w:i w:val="0"/>
                <w:iCs w:val="0"/>
                <w:color w:val="0000FF"/>
                <w:sz w:val="21"/>
                <w:szCs w:val="21"/>
                <w:u w:val="single"/>
              </w:rPr>
              <w:t>http://ue.poznan.pl/en/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</w:tr>
      <w:tr w14:paraId="101668AA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5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05D5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意大利萨兰托大学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Salento</w:t>
            </w:r>
          </w:p>
        </w:tc>
        <w:tc>
          <w:tcPr>
            <w:tcW w:w="625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3F9CF837">
            <w:pPr>
              <w:spacing w:line="400" w:lineRule="atLeast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研究生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二年级以上</w:t>
            </w:r>
          </w:p>
        </w:tc>
        <w:tc>
          <w:tcPr>
            <w:tcW w:w="1548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2F67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有雅思、托福优先</w:t>
            </w:r>
          </w:p>
        </w:tc>
        <w:tc>
          <w:tcPr>
            <w:tcW w:w="1570" w:type="pct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noWrap w:val="0"/>
            <w:vAlign w:val="center"/>
          </w:tcPr>
          <w:p w14:paraId="50C93400">
            <w:pPr>
              <w:spacing w:line="300" w:lineRule="atLeast"/>
              <w:jc w:val="center"/>
              <w:rPr>
                <w:rStyle w:val="6"/>
                <w:rFonts w:hint="default" w:ascii="Arial" w:hAnsi="Arial" w:cs="Arial"/>
                <w:color w:val="0000FF"/>
                <w:sz w:val="21"/>
                <w:szCs w:val="21"/>
              </w:rPr>
            </w:pPr>
            <w:r>
              <w:rPr>
                <w:rFonts w:hint="default" w:ascii="Arial" w:hAnsi="Arial" w:eastAsia="Verdana" w:cs="Arial"/>
                <w:i w:val="0"/>
                <w:iCs w:val="0"/>
                <w:caps w:val="0"/>
                <w:color w:val="0000FF"/>
                <w:spacing w:val="0"/>
                <w:sz w:val="21"/>
                <w:szCs w:val="21"/>
                <w:u w:val="single"/>
                <w:shd w:val="clear" w:fill="FFFFFF"/>
              </w:rPr>
              <w:fldChar w:fldCharType="begin"/>
            </w:r>
            <w:r>
              <w:rPr>
                <w:rFonts w:hint="default" w:ascii="Arial" w:hAnsi="Arial" w:eastAsia="Verdana" w:cs="Arial"/>
                <w:i w:val="0"/>
                <w:iCs w:val="0"/>
                <w:caps w:val="0"/>
                <w:color w:val="0000FF"/>
                <w:spacing w:val="0"/>
                <w:sz w:val="21"/>
                <w:szCs w:val="21"/>
                <w:u w:val="single"/>
                <w:shd w:val="clear" w:fill="FFFFFF"/>
              </w:rPr>
              <w:instrText xml:space="preserve"> HYPERLINK "https://international.unisalento.it/departments/engineering" \t "https://mail.qq.com/cgi-bin/_blank" </w:instrText>
            </w:r>
            <w:r>
              <w:rPr>
                <w:rFonts w:hint="default" w:ascii="Arial" w:hAnsi="Arial" w:eastAsia="Verdana" w:cs="Arial"/>
                <w:i w:val="0"/>
                <w:iCs w:val="0"/>
                <w:caps w:val="0"/>
                <w:color w:val="0000FF"/>
                <w:spacing w:val="0"/>
                <w:sz w:val="21"/>
                <w:szCs w:val="21"/>
                <w:u w:val="single"/>
                <w:shd w:val="clear" w:fill="FFFFFF"/>
              </w:rPr>
              <w:fldChar w:fldCharType="separate"/>
            </w:r>
            <w:r>
              <w:rPr>
                <w:rStyle w:val="6"/>
                <w:rFonts w:hint="default" w:ascii="Arial" w:hAnsi="Arial" w:eastAsia="Verdana" w:cs="Arial"/>
                <w:i w:val="0"/>
                <w:iCs w:val="0"/>
                <w:caps w:val="0"/>
                <w:color w:val="0000FF"/>
                <w:spacing w:val="0"/>
                <w:sz w:val="21"/>
                <w:szCs w:val="21"/>
                <w:u w:val="single"/>
                <w:shd w:val="clear" w:fill="FFFFFF"/>
              </w:rPr>
              <w:t>https://international.unisalento.it/departments/engineering</w:t>
            </w:r>
            <w:r>
              <w:rPr>
                <w:rFonts w:hint="default" w:ascii="Arial" w:hAnsi="Arial" w:eastAsia="Verdana" w:cs="Arial"/>
                <w:i w:val="0"/>
                <w:iCs w:val="0"/>
                <w:caps w:val="0"/>
                <w:color w:val="0000FF"/>
                <w:spacing w:val="0"/>
                <w:sz w:val="21"/>
                <w:szCs w:val="21"/>
                <w:u w:val="single"/>
                <w:shd w:val="clear" w:fill="FFFFFF"/>
              </w:rPr>
              <w:fldChar w:fldCharType="end"/>
            </w:r>
          </w:p>
        </w:tc>
      </w:tr>
      <w:tr w14:paraId="5F486DFF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5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6A3C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日本名古屋商科大学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Nagoya University of Commerce &amp; Business</w:t>
            </w:r>
          </w:p>
        </w:tc>
        <w:tc>
          <w:tcPr>
            <w:tcW w:w="625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70613172">
            <w:pPr>
              <w:spacing w:line="400" w:lineRule="atLeast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研究生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二年级以上</w:t>
            </w:r>
          </w:p>
        </w:tc>
        <w:tc>
          <w:tcPr>
            <w:tcW w:w="1548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59EC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Cs w:val="21"/>
                <w:u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Cs w:val="21"/>
                <w:u w:val="none"/>
                <w:lang w:bidi="ar"/>
              </w:rPr>
              <w:t>雅思6.0 / 托福IBT 80，CBT 550 / TOEIC 800</w:t>
            </w:r>
          </w:p>
          <w:p w14:paraId="34F3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kern w:val="0"/>
                <w:szCs w:val="21"/>
                <w:u w:val="none"/>
                <w:lang w:bidi="ar"/>
              </w:rPr>
              <w:t>全英授课项目在读可免提交</w:t>
            </w:r>
          </w:p>
        </w:tc>
        <w:tc>
          <w:tcPr>
            <w:tcW w:w="1570" w:type="pct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noWrap w:val="0"/>
            <w:vAlign w:val="center"/>
          </w:tcPr>
          <w:p w14:paraId="2008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"https://mba.nucba.ac.jp/en/" \o "https://mba.nucba.ac.jp/en/" </w:instrText>
            </w:r>
            <w:r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Arial" w:hAnsi="Arial" w:eastAsia="宋体" w:cs="Arial"/>
                <w:i w:val="0"/>
                <w:iCs w:val="0"/>
                <w:color w:val="0000FF"/>
                <w:sz w:val="21"/>
                <w:szCs w:val="21"/>
                <w:u w:val="single"/>
              </w:rPr>
              <w:t>https://mba.nucba.ac.jp/en/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  <w:r>
              <w:rPr>
                <w:rFonts w:hint="eastAsia" w:ascii="Arial" w:hAnsi="Arial" w:cs="Arial"/>
                <w:i w:val="0"/>
                <w:iCs w:val="0"/>
                <w:color w:val="0000FF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</w:p>
        </w:tc>
      </w:tr>
      <w:tr w14:paraId="4DE6C4BF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5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7B53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韩国仁荷大学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Inha University</w:t>
            </w:r>
            <w:bookmarkStart w:id="0" w:name="_GoBack"/>
            <w:bookmarkEnd w:id="0"/>
          </w:p>
        </w:tc>
        <w:tc>
          <w:tcPr>
            <w:tcW w:w="625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419CAC13">
            <w:pPr>
              <w:spacing w:line="400" w:lineRule="atLeast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高年级</w:t>
            </w:r>
          </w:p>
        </w:tc>
        <w:tc>
          <w:tcPr>
            <w:tcW w:w="1548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56C8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托福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IBT 71</w:t>
            </w: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/ 雅思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Duolingo</w:t>
            </w: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 </w:t>
            </w: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/ 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CAE</w:t>
            </w: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570" w:type="pct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noWrap w:val="0"/>
            <w:vAlign w:val="center"/>
          </w:tcPr>
          <w:p w14:paraId="721AE4C3">
            <w:pPr>
              <w:spacing w:line="300" w:lineRule="atLeast"/>
              <w:jc w:val="center"/>
              <w:rPr>
                <w:rStyle w:val="6"/>
                <w:rFonts w:hint="eastAsia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default" w:ascii="Arial" w:hAnsi="Arial" w:cs="Arial"/>
                <w:sz w:val="21"/>
                <w:szCs w:val="21"/>
              </w:rPr>
              <w:fldChar w:fldCharType="begin"/>
            </w:r>
            <w:r>
              <w:rPr>
                <w:rStyle w:val="6"/>
                <w:rFonts w:hint="default" w:ascii="Arial" w:hAnsi="Arial" w:cs="Arial"/>
                <w:sz w:val="21"/>
                <w:szCs w:val="21"/>
              </w:rPr>
              <w:instrText xml:space="preserve"> HYPERLINK "https://cbaeng.inha.ac.kr/cbaeng/index.do" </w:instrText>
            </w:r>
            <w:r>
              <w:rPr>
                <w:rStyle w:val="6"/>
                <w:rFonts w:hint="default" w:ascii="Arial" w:hAnsi="Arial" w:cs="Arial"/>
                <w:sz w:val="21"/>
                <w:szCs w:val="21"/>
              </w:rPr>
              <w:fldChar w:fldCharType="separate"/>
            </w:r>
            <w:r>
              <w:rPr>
                <w:rStyle w:val="6"/>
                <w:rFonts w:hint="default" w:ascii="Arial" w:hAnsi="Arial" w:cs="Arial"/>
                <w:sz w:val="21"/>
                <w:szCs w:val="21"/>
              </w:rPr>
              <w:t>https://cbaeng.inha.ac.kr/cbaeng/index.do</w:t>
            </w:r>
            <w:r>
              <w:rPr>
                <w:rStyle w:val="6"/>
                <w:rFonts w:hint="default" w:ascii="Arial" w:hAnsi="Arial" w:cs="Arial"/>
                <w:sz w:val="21"/>
                <w:szCs w:val="21"/>
              </w:rPr>
              <w:fldChar w:fldCharType="end"/>
            </w:r>
            <w:r>
              <w:rPr>
                <w:rStyle w:val="6"/>
                <w:rFonts w:hint="eastAsia" w:ascii="Arial" w:hAnsi="Arial" w:cs="Arial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6E6AF980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5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1B87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泰国国立法政大学商学院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Thammasat Business School</w:t>
            </w:r>
          </w:p>
        </w:tc>
        <w:tc>
          <w:tcPr>
            <w:tcW w:w="625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54B97020">
            <w:pPr>
              <w:spacing w:line="400" w:lineRule="atLeast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高年级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研究生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二年级以上</w:t>
            </w:r>
          </w:p>
        </w:tc>
        <w:tc>
          <w:tcPr>
            <w:tcW w:w="1548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5061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Cs w:val="21"/>
                <w:u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Cs w:val="21"/>
                <w:u w:val="none"/>
                <w:lang w:bidi="ar"/>
              </w:rPr>
              <w:t>雅思6.5 / 托福IBT 79</w:t>
            </w:r>
          </w:p>
          <w:p w14:paraId="4CBE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kern w:val="0"/>
                <w:szCs w:val="21"/>
                <w:u w:val="none"/>
                <w:lang w:bidi="ar"/>
              </w:rPr>
              <w:t>全英授课项目在读可免提交</w:t>
            </w:r>
          </w:p>
        </w:tc>
        <w:tc>
          <w:tcPr>
            <w:tcW w:w="1570" w:type="pct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noWrap w:val="0"/>
            <w:vAlign w:val="center"/>
          </w:tcPr>
          <w:p w14:paraId="34DC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"https://www.tbs.tu.ac.th/en/" </w:instrText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Arial" w:hAnsi="Arial" w:eastAsia="宋体" w:cs="Arial"/>
                <w:i w:val="0"/>
                <w:iCs w:val="0"/>
                <w:sz w:val="21"/>
                <w:szCs w:val="21"/>
                <w:u w:val="single"/>
              </w:rPr>
              <w:t>https://www.tbs.tu.ac.th/en/</w:t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</w:tr>
      <w:tr w14:paraId="19508D40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5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323B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智利大学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Chile</w:t>
            </w:r>
          </w:p>
        </w:tc>
        <w:tc>
          <w:tcPr>
            <w:tcW w:w="625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37E6C9CC">
            <w:pPr>
              <w:spacing w:line="400" w:lineRule="atLeast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高年级</w:t>
            </w:r>
          </w:p>
        </w:tc>
        <w:tc>
          <w:tcPr>
            <w:tcW w:w="1548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5551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有雅思、托福优先</w:t>
            </w:r>
          </w:p>
        </w:tc>
        <w:tc>
          <w:tcPr>
            <w:tcW w:w="1570" w:type="pct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noWrap w:val="0"/>
            <w:vAlign w:val="center"/>
          </w:tcPr>
          <w:p w14:paraId="1CAF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"https://fen.uchile.cl/en" \o "https://fen.uchile.cl/en" </w:instrText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Arial" w:hAnsi="Arial" w:eastAsia="宋体" w:cs="Arial"/>
                <w:i w:val="0"/>
                <w:iCs w:val="0"/>
                <w:sz w:val="21"/>
                <w:szCs w:val="21"/>
                <w:u w:val="single"/>
              </w:rPr>
              <w:t>https://fen.uchile.cl/en</w:t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</w:tr>
      <w:tr w14:paraId="08A23885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5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61CE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希腊阿尔巴商学院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Alba Graduate Business School</w:t>
            </w:r>
          </w:p>
        </w:tc>
        <w:tc>
          <w:tcPr>
            <w:tcW w:w="625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49B7C61E">
            <w:pPr>
              <w:spacing w:line="400" w:lineRule="atLeast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研究生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二年级以上</w:t>
            </w:r>
          </w:p>
        </w:tc>
        <w:tc>
          <w:tcPr>
            <w:tcW w:w="1548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057A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Cs w:val="21"/>
                <w:u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Cs w:val="21"/>
                <w:u w:val="none"/>
                <w:lang w:bidi="ar"/>
              </w:rPr>
              <w:t>雅思6.5 / 托福 100</w:t>
            </w:r>
          </w:p>
          <w:p w14:paraId="7993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kern w:val="0"/>
                <w:szCs w:val="21"/>
                <w:u w:val="none"/>
                <w:lang w:bidi="ar"/>
              </w:rPr>
              <w:t>全英授课项目在读可免提交</w:t>
            </w:r>
          </w:p>
        </w:tc>
        <w:tc>
          <w:tcPr>
            <w:tcW w:w="1570" w:type="pct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noWrap w:val="0"/>
            <w:vAlign w:val="center"/>
          </w:tcPr>
          <w:p w14:paraId="1EF3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"https://alba.acg.edu/" </w:instrText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https://alba.acg.edu/</w:t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  <w:r>
              <w:rPr>
                <w:rFonts w:hint="eastAsia" w:ascii="Arial" w:hAnsi="Arial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</w:p>
        </w:tc>
      </w:tr>
    </w:tbl>
    <w:p w14:paraId="70968B3A"/>
    <w:p w14:paraId="79D939DB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</w:t>
      </w:r>
    </w:p>
    <w:p w14:paraId="44B4A3BD"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大二及以下，三年制MBA研二及以下、已毕业学生不可交换。</w:t>
      </w:r>
    </w:p>
    <w:p w14:paraId="6462C2B6"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请仔细阅读交换院校英语要求，若因不符合英语要求导致交换院校拒收或者签证失败，由申请人本人负责。</w:t>
      </w:r>
    </w:p>
    <w:p w14:paraId="05ACBF13"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我</w:t>
      </w:r>
      <w:r>
        <w:rPr>
          <w:rFonts w:hint="eastAsia"/>
          <w:b/>
          <w:bCs/>
          <w:lang w:val="en-US" w:eastAsia="zh-CN"/>
        </w:rPr>
        <w:t>院</w:t>
      </w:r>
      <w:r>
        <w:rPr>
          <w:rFonts w:hint="eastAsia"/>
          <w:b/>
          <w:bCs/>
        </w:rPr>
        <w:t>最终向各项目学校派出的学生数目将以其通知的实际接收数目为准。</w:t>
      </w:r>
    </w:p>
    <w:p w14:paraId="7A8EB315"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通过选拔并获得派出名额的学生，若放弃本次机会，则不得参加下一次的交换交流项目选派。</w:t>
      </w:r>
    </w:p>
    <w:p w14:paraId="6E024EFE">
      <w:pPr>
        <w:rPr>
          <w:szCs w:val="21"/>
        </w:rPr>
      </w:pP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E09BD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A1E7DE"/>
    <w:multiLevelType w:val="singleLevel"/>
    <w:tmpl w:val="B2A1E7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ZWIwM2M3YThhNjRjM2E4YmM5ZDMyMDA3NzIwNDYifQ=="/>
  </w:docVars>
  <w:rsids>
    <w:rsidRoot w:val="00172A27"/>
    <w:rsid w:val="00005F5E"/>
    <w:rsid w:val="00015E27"/>
    <w:rsid w:val="00022D9F"/>
    <w:rsid w:val="0003729C"/>
    <w:rsid w:val="0004396A"/>
    <w:rsid w:val="00044A42"/>
    <w:rsid w:val="00067D0C"/>
    <w:rsid w:val="000813C3"/>
    <w:rsid w:val="000944D5"/>
    <w:rsid w:val="000B22C9"/>
    <w:rsid w:val="000C5441"/>
    <w:rsid w:val="000E477B"/>
    <w:rsid w:val="000F1D09"/>
    <w:rsid w:val="00106DD4"/>
    <w:rsid w:val="001217EE"/>
    <w:rsid w:val="00123B4A"/>
    <w:rsid w:val="001514D0"/>
    <w:rsid w:val="00172A27"/>
    <w:rsid w:val="00172DE7"/>
    <w:rsid w:val="00173427"/>
    <w:rsid w:val="00180C9F"/>
    <w:rsid w:val="001905CD"/>
    <w:rsid w:val="001B1AB2"/>
    <w:rsid w:val="001F1CC1"/>
    <w:rsid w:val="00216BC1"/>
    <w:rsid w:val="002236B6"/>
    <w:rsid w:val="002556E0"/>
    <w:rsid w:val="002A49DA"/>
    <w:rsid w:val="002A5395"/>
    <w:rsid w:val="002C5B96"/>
    <w:rsid w:val="002F11F0"/>
    <w:rsid w:val="002F4DE9"/>
    <w:rsid w:val="0031581D"/>
    <w:rsid w:val="003160C7"/>
    <w:rsid w:val="003229BC"/>
    <w:rsid w:val="003240DF"/>
    <w:rsid w:val="003440C4"/>
    <w:rsid w:val="00345696"/>
    <w:rsid w:val="003D393F"/>
    <w:rsid w:val="003E2F24"/>
    <w:rsid w:val="003F0C9D"/>
    <w:rsid w:val="004154A8"/>
    <w:rsid w:val="00415D84"/>
    <w:rsid w:val="00443D17"/>
    <w:rsid w:val="004476A0"/>
    <w:rsid w:val="00483FA3"/>
    <w:rsid w:val="004A064C"/>
    <w:rsid w:val="004C46B1"/>
    <w:rsid w:val="00516F96"/>
    <w:rsid w:val="00530457"/>
    <w:rsid w:val="00546CF0"/>
    <w:rsid w:val="00581468"/>
    <w:rsid w:val="00581F46"/>
    <w:rsid w:val="005832D3"/>
    <w:rsid w:val="005839F5"/>
    <w:rsid w:val="00594EE5"/>
    <w:rsid w:val="005A3718"/>
    <w:rsid w:val="005B6F5E"/>
    <w:rsid w:val="005C77A2"/>
    <w:rsid w:val="005D4AE9"/>
    <w:rsid w:val="005E56AB"/>
    <w:rsid w:val="006028C2"/>
    <w:rsid w:val="006126F4"/>
    <w:rsid w:val="006452EF"/>
    <w:rsid w:val="0064755F"/>
    <w:rsid w:val="006673B9"/>
    <w:rsid w:val="00667EB1"/>
    <w:rsid w:val="00675209"/>
    <w:rsid w:val="00695093"/>
    <w:rsid w:val="006A140C"/>
    <w:rsid w:val="006C2D7A"/>
    <w:rsid w:val="006C32CF"/>
    <w:rsid w:val="006F50DA"/>
    <w:rsid w:val="006F53BF"/>
    <w:rsid w:val="00711051"/>
    <w:rsid w:val="0072206C"/>
    <w:rsid w:val="007364C8"/>
    <w:rsid w:val="007372E9"/>
    <w:rsid w:val="0075262A"/>
    <w:rsid w:val="00783532"/>
    <w:rsid w:val="007A4FF9"/>
    <w:rsid w:val="007A65EB"/>
    <w:rsid w:val="007B6B9E"/>
    <w:rsid w:val="007C3290"/>
    <w:rsid w:val="007C5F9E"/>
    <w:rsid w:val="007F3355"/>
    <w:rsid w:val="007F5FF0"/>
    <w:rsid w:val="008257D6"/>
    <w:rsid w:val="00855EA7"/>
    <w:rsid w:val="00856160"/>
    <w:rsid w:val="00882F65"/>
    <w:rsid w:val="00890243"/>
    <w:rsid w:val="008B1CA8"/>
    <w:rsid w:val="008B292E"/>
    <w:rsid w:val="008C197E"/>
    <w:rsid w:val="008E6D3A"/>
    <w:rsid w:val="008F06CC"/>
    <w:rsid w:val="008F1EEE"/>
    <w:rsid w:val="008F37FB"/>
    <w:rsid w:val="00916D50"/>
    <w:rsid w:val="00941881"/>
    <w:rsid w:val="00954B0E"/>
    <w:rsid w:val="0096431B"/>
    <w:rsid w:val="00974538"/>
    <w:rsid w:val="009811BD"/>
    <w:rsid w:val="00983DE8"/>
    <w:rsid w:val="009C6F31"/>
    <w:rsid w:val="009C7CC7"/>
    <w:rsid w:val="009D06C6"/>
    <w:rsid w:val="009D158E"/>
    <w:rsid w:val="009F330C"/>
    <w:rsid w:val="00A04986"/>
    <w:rsid w:val="00A10C3D"/>
    <w:rsid w:val="00A174B3"/>
    <w:rsid w:val="00A235BF"/>
    <w:rsid w:val="00A3280F"/>
    <w:rsid w:val="00A46CA0"/>
    <w:rsid w:val="00AA036F"/>
    <w:rsid w:val="00AA5D03"/>
    <w:rsid w:val="00AB24D1"/>
    <w:rsid w:val="00AC173F"/>
    <w:rsid w:val="00AC6A3C"/>
    <w:rsid w:val="00AD0CF9"/>
    <w:rsid w:val="00AF3E4D"/>
    <w:rsid w:val="00B33DBD"/>
    <w:rsid w:val="00B53AEA"/>
    <w:rsid w:val="00B71FC2"/>
    <w:rsid w:val="00BC0F75"/>
    <w:rsid w:val="00BC348C"/>
    <w:rsid w:val="00BF2C48"/>
    <w:rsid w:val="00BF5169"/>
    <w:rsid w:val="00C01F94"/>
    <w:rsid w:val="00C942A8"/>
    <w:rsid w:val="00CD10B9"/>
    <w:rsid w:val="00CD4059"/>
    <w:rsid w:val="00D03E06"/>
    <w:rsid w:val="00D05C85"/>
    <w:rsid w:val="00D42E2D"/>
    <w:rsid w:val="00D50F16"/>
    <w:rsid w:val="00D71E0F"/>
    <w:rsid w:val="00DA1D5D"/>
    <w:rsid w:val="00DB1B5C"/>
    <w:rsid w:val="00DE4304"/>
    <w:rsid w:val="00DF3247"/>
    <w:rsid w:val="00DF655E"/>
    <w:rsid w:val="00E22730"/>
    <w:rsid w:val="00E2520E"/>
    <w:rsid w:val="00E567AB"/>
    <w:rsid w:val="00E75615"/>
    <w:rsid w:val="00EB0010"/>
    <w:rsid w:val="00EB2632"/>
    <w:rsid w:val="00EC6EEA"/>
    <w:rsid w:val="00F100E5"/>
    <w:rsid w:val="00F116D7"/>
    <w:rsid w:val="00F17E64"/>
    <w:rsid w:val="00F63552"/>
    <w:rsid w:val="00F932D2"/>
    <w:rsid w:val="00FA25F6"/>
    <w:rsid w:val="00FA42D0"/>
    <w:rsid w:val="00FF4D1D"/>
    <w:rsid w:val="02C3195F"/>
    <w:rsid w:val="0C1C272D"/>
    <w:rsid w:val="0D2E35AF"/>
    <w:rsid w:val="0EEE5429"/>
    <w:rsid w:val="124F6C89"/>
    <w:rsid w:val="139A009E"/>
    <w:rsid w:val="148166BA"/>
    <w:rsid w:val="1E315BB0"/>
    <w:rsid w:val="25627E42"/>
    <w:rsid w:val="25904175"/>
    <w:rsid w:val="28EC66D5"/>
    <w:rsid w:val="29C0782D"/>
    <w:rsid w:val="307D45D3"/>
    <w:rsid w:val="35DC0F77"/>
    <w:rsid w:val="3AAC3BE1"/>
    <w:rsid w:val="3E701D8D"/>
    <w:rsid w:val="436449DB"/>
    <w:rsid w:val="440D7B75"/>
    <w:rsid w:val="453246D1"/>
    <w:rsid w:val="534857BD"/>
    <w:rsid w:val="53EC16FE"/>
    <w:rsid w:val="55000F83"/>
    <w:rsid w:val="581035A9"/>
    <w:rsid w:val="5A622D02"/>
    <w:rsid w:val="5F270DBA"/>
    <w:rsid w:val="5F97770D"/>
    <w:rsid w:val="655F1877"/>
    <w:rsid w:val="67936471"/>
    <w:rsid w:val="69686C7F"/>
    <w:rsid w:val="6A041F31"/>
    <w:rsid w:val="6E2D2243"/>
    <w:rsid w:val="7BD227A0"/>
    <w:rsid w:val="7F5626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autoRedefine/>
    <w:unhideWhenUsed/>
    <w:qFormat/>
    <w:uiPriority w:val="99"/>
    <w:rPr>
      <w:color w:val="0000FF"/>
      <w:u w:val="single"/>
    </w:rPr>
  </w:style>
  <w:style w:type="table" w:customStyle="1" w:styleId="7">
    <w:name w:val="浅色列表 - 强调文字颜色 11"/>
    <w:basedOn w:val="4"/>
    <w:autoRedefine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character" w:customStyle="1" w:styleId="8">
    <w:name w:val="font1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01"/>
    <w:basedOn w:val="5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0">
    <w:name w:val="font3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1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752</Words>
  <Characters>1578</Characters>
  <Lines>8</Lines>
  <Paragraphs>2</Paragraphs>
  <TotalTime>55</TotalTime>
  <ScaleCrop>false</ScaleCrop>
  <LinksUpToDate>false</LinksUpToDate>
  <CharactersWithSpaces>1704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2018-09-14T01:31:00Z</dcterms:created>
  <dc:creator>a</dc:creator>
  <cp:lastModifiedBy>黄蔚媛</cp:lastModifiedBy>
  <cp:lastPrinted>2016-09-28T03:11:00Z</cp:lastPrinted>
  <dcterms:modified xsi:type="dcterms:W3CDTF">2024-11-01T08:46:51Z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63C40A16E7CF41E08FF3FA25CC296FA2_13</vt:lpwstr>
  </property>
</Properties>
</file>